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8780C" w:rsidRDefault="00B752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2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2420348</wp:posOffset>
                </wp:positionH>
                <wp:positionV relativeFrom="paragraph">
                  <wp:posOffset>8697867</wp:posOffset>
                </wp:positionV>
                <wp:extent cx="1097280" cy="679268"/>
                <wp:effectExtent l="0" t="0" r="26670" b="260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5" w:rsidRPr="00B75225" w:rsidRDefault="00B75225" w:rsidP="00B75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Клинцы</w:t>
                            </w:r>
                            <w:r w:rsidRPr="00B752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0.6pt;margin-top:684.85pt;width:86.4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" strokecolor="white [3212]">
                <v:textbox>
                  <w:txbxContent>
                    <w:p w:rsidR="00B75225" w:rsidRPr="00B75225" w:rsidRDefault="00B75225" w:rsidP="00B752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5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Клинцы</w:t>
                      </w:r>
                      <w:r w:rsidRPr="00B752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Pr="00B752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3152412</wp:posOffset>
                </wp:positionH>
                <wp:positionV relativeFrom="paragraph">
                  <wp:posOffset>7417798</wp:posOffset>
                </wp:positionV>
                <wp:extent cx="2704737" cy="862149"/>
                <wp:effectExtent l="0" t="0" r="19685" b="146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737" cy="86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5" w:rsidRPr="0061318D" w:rsidRDefault="00B75225" w:rsidP="00B752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1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Научный руководитель</w:t>
                            </w:r>
                            <w:r w:rsidRPr="006131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Калинина Л.В.</w:t>
                            </w:r>
                            <w:r w:rsidRPr="006131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B75225" w:rsidRDefault="00B7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.2pt;margin-top:584.1pt;width:212.9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" strokecolor="white [3212]">
                <v:textbox>
                  <w:txbxContent>
                    <w:p w:rsidR="00B75225" w:rsidRPr="0061318D" w:rsidRDefault="00B75225" w:rsidP="00B752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1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Научный руководитель</w:t>
                      </w:r>
                      <w:r w:rsidRPr="006131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Калинина Л.В.</w:t>
                      </w:r>
                      <w:r w:rsidRPr="006131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</w:p>
                    <w:p w:rsidR="00B75225" w:rsidRDefault="00B75225"/>
                  </w:txbxContent>
                </v:textbox>
              </v:shape>
            </w:pict>
          </mc:Fallback>
        </mc:AlternateContent>
      </w:r>
      <w:r w:rsidRPr="00B752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395968</wp:posOffset>
                </wp:positionH>
                <wp:positionV relativeFrom="paragraph">
                  <wp:posOffset>5759087</wp:posOffset>
                </wp:positionV>
                <wp:extent cx="5461000" cy="1403985"/>
                <wp:effectExtent l="0" t="0" r="2540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5" w:rsidRPr="00B75225" w:rsidRDefault="00B75225" w:rsidP="00B75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52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Формы общения ребенка со сверстниками и взрослыми в дошкольном возрасте</w:t>
                            </w:r>
                          </w:p>
                          <w:p w:rsidR="00B75225" w:rsidRPr="00B75225" w:rsidRDefault="00B75225" w:rsidP="00B752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225">
                              <w:rPr>
                                <w:sz w:val="28"/>
                                <w:szCs w:val="28"/>
                              </w:rPr>
                              <w:t>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.2pt;margin-top:453.45pt;width:43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" strokecolor="white [3212]">
                <v:textbox style="mso-fit-shape-to-text:t">
                  <w:txbxContent>
                    <w:p w:rsidR="00B75225" w:rsidRPr="00B75225" w:rsidRDefault="00B75225" w:rsidP="00B752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52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Формы общения ребенка со сверстниками и взрослыми в дошкольном возрасте</w:t>
                      </w:r>
                    </w:p>
                    <w:p w:rsidR="00B75225" w:rsidRPr="00B75225" w:rsidRDefault="00B75225" w:rsidP="00B752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225">
                        <w:rPr>
                          <w:sz w:val="28"/>
                          <w:szCs w:val="28"/>
                        </w:rPr>
                        <w:t>Сообщение</w:t>
                      </w:r>
                    </w:p>
                  </w:txbxContent>
                </v:textbox>
              </v:shape>
            </w:pict>
          </mc:Fallback>
        </mc:AlternateContent>
      </w:r>
      <w:r w:rsidRPr="00B752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3504928</wp:posOffset>
                </wp:positionH>
                <wp:positionV relativeFrom="paragraph">
                  <wp:posOffset>3721282</wp:posOffset>
                </wp:positionV>
                <wp:extent cx="2374265" cy="1515292"/>
                <wp:effectExtent l="0" t="0" r="2413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25" w:rsidRPr="005421FE" w:rsidRDefault="00B75225" w:rsidP="00B752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21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Специальность  440204</w:t>
                            </w:r>
                            <w:r w:rsidRPr="005421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Специальное дошкольное образование</w:t>
                            </w:r>
                            <w:r w:rsidRPr="005421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Курс 2, группа 321</w:t>
                            </w:r>
                            <w:r w:rsidRPr="005421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Форма обучения очная</w:t>
                            </w:r>
                          </w:p>
                          <w:p w:rsidR="00B75225" w:rsidRDefault="00B7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293pt;width:186.95pt;height:119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" strokecolor="white [3212]">
                <v:textbox>
                  <w:txbxContent>
                    <w:p w:rsidR="00B75225" w:rsidRPr="005421FE" w:rsidRDefault="00B75225" w:rsidP="00B752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21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Специальность  440204</w:t>
                      </w:r>
                      <w:r w:rsidRPr="005421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Специальное дошкольное образование</w:t>
                      </w:r>
                      <w:r w:rsidRPr="005421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Курс 2, группа 321</w:t>
                      </w:r>
                      <w:r w:rsidRPr="005421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Форма обучения очная</w:t>
                      </w:r>
                    </w:p>
                    <w:p w:rsidR="00B75225" w:rsidRDefault="00B75225"/>
                  </w:txbxContent>
                </v:textbox>
              </v:shape>
            </w:pict>
          </mc:Fallback>
        </mc:AlternateContent>
      </w:r>
      <w:r w:rsidR="0018780C" w:rsidRPr="001878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317591</wp:posOffset>
                </wp:positionH>
                <wp:positionV relativeFrom="paragraph">
                  <wp:posOffset>2467247</wp:posOffset>
                </wp:positionV>
                <wp:extent cx="5434148" cy="705394"/>
                <wp:effectExtent l="0" t="0" r="1460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148" cy="70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0C" w:rsidRPr="00B75225" w:rsidRDefault="00B75225" w:rsidP="00B75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5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Кургуз Юлия Дмитриевна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pt;margin-top:194.25pt;width:427.9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" strokecolor="white [3212]">
                <v:textbox>
                  <w:txbxContent>
                    <w:p w:rsidR="0018780C" w:rsidRPr="00B75225" w:rsidRDefault="00B75225" w:rsidP="00B752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5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Кургуз Юлия Дмитриевна</w:t>
                      </w:r>
                    </w:p>
                  </w:txbxContent>
                </v:textbox>
              </v:shape>
            </w:pict>
          </mc:Fallback>
        </mc:AlternateContent>
      </w:r>
      <w:r w:rsidR="0018780C" w:rsidRPr="001878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7394" cy="1267097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394" cy="12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0C" w:rsidRPr="00EE3F02" w:rsidRDefault="0018780C" w:rsidP="00187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3F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Департамент образования и науки Брянской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EE3F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Государственное бюджетное образовательное учреждение</w:t>
                            </w:r>
                            <w:r w:rsidRPr="00EE3F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среднего профессионального образования </w:t>
                            </w:r>
                            <w:r w:rsidRPr="00EE3F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«Клинцовский социально-педагогический колледж»</w:t>
                            </w:r>
                          </w:p>
                          <w:p w:rsidR="0018780C" w:rsidRDefault="00187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15.55pt;height:9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" strokecolor="white [3212]">
                <v:textbox>
                  <w:txbxContent>
                    <w:p w:rsidR="0018780C" w:rsidRPr="00EE3F02" w:rsidRDefault="0018780C" w:rsidP="001878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3F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Департамент образования и науки Брянской области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EE3F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Государственное бюджетное образовательное учреждение</w:t>
                      </w:r>
                      <w:r w:rsidRPr="00EE3F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среднего профессионального образования </w:t>
                      </w:r>
                      <w:r w:rsidRPr="00EE3F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«Клинцовский социально-педагогический колледж»</w:t>
                      </w:r>
                    </w:p>
                    <w:p w:rsidR="0018780C" w:rsidRDefault="0018780C"/>
                  </w:txbxContent>
                </v:textbox>
              </v:shape>
            </w:pict>
          </mc:Fallback>
        </mc:AlternateContent>
      </w:r>
      <w:r w:rsidR="001878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750A" w:rsidRPr="00A3750A" w:rsidRDefault="00A3750A" w:rsidP="00B75225">
      <w:pPr>
        <w:pStyle w:val="1"/>
        <w:tabs>
          <w:tab w:val="right" w:leader="dot" w:pos="9345"/>
        </w:tabs>
        <w:rPr>
          <w:rFonts w:ascii="Times New Roman" w:hAnsi="Times New Roman" w:cs="Times New Roman"/>
          <w:b/>
          <w:sz w:val="28"/>
          <w:szCs w:val="28"/>
        </w:rPr>
      </w:pPr>
      <w:r w:rsidRPr="00A375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3750A" w:rsidRPr="00A3750A" w:rsidRDefault="00A3750A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3750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3750A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A3750A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35641804" w:history="1">
        <w:r w:rsidRPr="00A3750A">
          <w:rPr>
            <w:rStyle w:val="a9"/>
            <w:rFonts w:ascii="Times New Roman" w:hAnsi="Times New Roman" w:cs="Times New Roman"/>
            <w:b/>
            <w:noProof/>
            <w:sz w:val="28"/>
            <w:szCs w:val="28"/>
          </w:rPr>
          <w:t>Формы общения ребенка со взрослым в дошкольном возрасте</w:t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_Toc435641804 \h </w:instrText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0269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750A" w:rsidRPr="00A3750A" w:rsidRDefault="0080269E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5641805" w:history="1">
        <w:r w:rsidR="00A3750A" w:rsidRPr="00A3750A">
          <w:rPr>
            <w:rStyle w:val="a9"/>
            <w:rFonts w:ascii="Times New Roman" w:hAnsi="Times New Roman" w:cs="Times New Roman"/>
            <w:b/>
            <w:noProof/>
            <w:sz w:val="28"/>
            <w:szCs w:val="28"/>
          </w:rPr>
          <w:t>Особенности общения со сверстниками в дошкольном возрасте</w: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_Toc435641805 \h </w:instrTex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3750A" w:rsidRPr="00A3750A" w:rsidRDefault="0080269E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35641806" w:history="1">
        <w:r w:rsidR="00A3750A" w:rsidRPr="00A3750A">
          <w:rPr>
            <w:rStyle w:val="a9"/>
            <w:rFonts w:ascii="Times New Roman" w:hAnsi="Times New Roman" w:cs="Times New Roman"/>
            <w:b/>
            <w:noProof/>
            <w:sz w:val="28"/>
            <w:szCs w:val="28"/>
          </w:rPr>
          <w:t>Литература</w: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_Toc435641806 \h </w:instrTex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3750A" w:rsidRPr="00A3750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8780C" w:rsidRPr="00A3750A" w:rsidRDefault="00A375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50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878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22CF" w:rsidRPr="00683308" w:rsidRDefault="009722CF" w:rsidP="0068330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35640110"/>
      <w:bookmarkStart w:id="2" w:name="_Toc435641804"/>
      <w:r w:rsidRPr="00683308">
        <w:rPr>
          <w:rFonts w:ascii="Times New Roman" w:hAnsi="Times New Roman" w:cs="Times New Roman"/>
          <w:b/>
          <w:sz w:val="28"/>
          <w:szCs w:val="28"/>
        </w:rPr>
        <w:lastRenderedPageBreak/>
        <w:t>Формы общения ребенка со взрослым в дошкольном возрасте</w:t>
      </w:r>
      <w:bookmarkEnd w:id="1"/>
      <w:bookmarkEnd w:id="2"/>
    </w:p>
    <w:p w:rsidR="009722CF" w:rsidRPr="00683308" w:rsidRDefault="009722CF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>Общение дошкольника приобретает более сложный характер, этому способствует более высокий уровень развития мышления, воображения, речи и других психических процессов.</w:t>
      </w:r>
    </w:p>
    <w:p w:rsidR="009722CF" w:rsidRPr="00683308" w:rsidRDefault="009722CF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 xml:space="preserve"> В дошкольном детстве осуществляется переход к внеситуативным формам общения, т.е. выходящим за пределы непосредственно воспринима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емой ситуации. Ребенок становится способным общаться по поводу различ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ных предметов и явлений, отсутствующих в иоле восприятия.</w:t>
      </w:r>
    </w:p>
    <w:p w:rsidR="009722CF" w:rsidRPr="00683308" w:rsidRDefault="009722CF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>М. И. Лисиной выделены две формы общения со взрослыми в до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школьном возрасте: внеситуативно-познавательная и внеситуативно-лич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ностная.</w:t>
      </w:r>
    </w:p>
    <w:p w:rsidR="009722CF" w:rsidRPr="00683308" w:rsidRDefault="009722CF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b/>
          <w:sz w:val="28"/>
          <w:szCs w:val="28"/>
        </w:rPr>
        <w:t>Внеситуативно-познавательная форма общения</w:t>
      </w:r>
      <w:r w:rsidRPr="00683308">
        <w:rPr>
          <w:rFonts w:ascii="Times New Roman" w:hAnsi="Times New Roman" w:cs="Times New Roman"/>
          <w:sz w:val="28"/>
          <w:szCs w:val="28"/>
        </w:rPr>
        <w:t xml:space="preserve"> со взрослыми скла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дывается в первой половине дошкольного возраста (3-4 года). Она связана не с практическим сотрудничеством со взрослым, а с "теоретическим". До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школьники начинают задавать взрослым большое количество вопросов, что обусловлено их возрастающими познавательными потребностями. Своими вопросами "почему?", "зачем?", "как?" дошкольники стремятся выявить раз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личные стороны явлений, установить связи между ними. Вопросы характери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зуются беспорядочностью и разнообразием: "Почему деревья шумят?", "Куда течет вода в реке?", "Откуда идет дождь?", "Что такое солнце?" и т.д. Веду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щим мотивом внеситуативно-познавательной формы общения является по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знавательный, а взрослый выступает как источник познания об окружающей действительности. Главным средством этой формы общения являются рече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вые операции, поскольку они позволяют выйти за пределы непосредственно воспринимаемой ситуации. Для внеситуативно-познавательной формы об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щения является характерным стремление дошкольника к уважению его взрослым, которое выражается в повышенной обидчивости и чувствительно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сти детей к замечаниям, интенсивное эмоциональное реагирование на них.</w:t>
      </w:r>
    </w:p>
    <w:p w:rsidR="00CD6B3A" w:rsidRPr="00683308" w:rsidRDefault="009722CF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lastRenderedPageBreak/>
        <w:t xml:space="preserve">К концу дошкольного возраста складывается высший уровень развития общения для дошкольного возраста – </w:t>
      </w:r>
      <w:r w:rsidRPr="00683308">
        <w:rPr>
          <w:rFonts w:ascii="Times New Roman" w:hAnsi="Times New Roman" w:cs="Times New Roman"/>
          <w:b/>
          <w:sz w:val="28"/>
          <w:szCs w:val="28"/>
        </w:rPr>
        <w:t>внеситуативно-личностная форма общения</w:t>
      </w:r>
      <w:r w:rsidRPr="00683308">
        <w:rPr>
          <w:rFonts w:ascii="Times New Roman" w:hAnsi="Times New Roman" w:cs="Times New Roman"/>
          <w:sz w:val="28"/>
          <w:szCs w:val="28"/>
        </w:rPr>
        <w:t>. Она отличается от внеситуативно-познавательной формы тем, что ее содержанием является мир людей, находящийся вне предметов. Дети го</w:t>
      </w:r>
      <w:r w:rsidR="00B11793">
        <w:rPr>
          <w:rFonts w:ascii="Times New Roman" w:hAnsi="Times New Roman" w:cs="Times New Roman"/>
          <w:sz w:val="28"/>
          <w:szCs w:val="28"/>
        </w:rPr>
        <w:softHyphen/>
      </w:r>
      <w:r w:rsidRPr="00683308">
        <w:rPr>
          <w:rFonts w:ascii="Times New Roman" w:hAnsi="Times New Roman" w:cs="Times New Roman"/>
          <w:sz w:val="28"/>
          <w:szCs w:val="28"/>
        </w:rPr>
        <w:t>ворят о себе, своих родителях, правилах поведения и пр. Ведущим мотивом является личностный. Взрослый, являющийся главным побудителем общения, выступает как целостная личность, обладающая знаниями, умениями и социально-нравственными нормами. Внеситуативно-личностное общение не является стороной какой-либо другой деятельности, а представляет собой самостоятельную ценность. Для детей характерно желание заслужить доброжелательное внимание и уважение взрослого, его взаимопонимание и сопереживание. Средством общения также являются речевые операции. Внеситуативно-личностное общение ребенка со взрослым выполняет важную роль для сознательного усвоения детьми норм и правил поведения, для развития самосознания и самоконтроля, для дифференцированного выстраивания отношений со взрослыми в зависимости от их социальных ролей.</w:t>
      </w:r>
    </w:p>
    <w:p w:rsidR="005A7D43" w:rsidRDefault="005C06C4" w:rsidP="0068330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308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3" w:name="_Toc435640111"/>
      <w:bookmarkStart w:id="4" w:name="_Toc435641805"/>
    </w:p>
    <w:p w:rsidR="005A7D43" w:rsidRDefault="005A7D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06C4" w:rsidRPr="00683308" w:rsidRDefault="005C06C4" w:rsidP="0068330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30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общения со сверстниками в дошкольном возрасте</w:t>
      </w:r>
      <w:bookmarkEnd w:id="3"/>
      <w:bookmarkEnd w:id="4"/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>Выделяют три формы общения дошкольников со сверстниками: эмоционально-практическую, ситуативно-деловую и внеситуативно-деловую.</w:t>
      </w:r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b/>
          <w:sz w:val="28"/>
          <w:szCs w:val="28"/>
        </w:rPr>
        <w:t>Эмоционально-практическая форма общения</w:t>
      </w:r>
      <w:r w:rsidRPr="00683308">
        <w:rPr>
          <w:rFonts w:ascii="Times New Roman" w:hAnsi="Times New Roman" w:cs="Times New Roman"/>
          <w:sz w:val="28"/>
          <w:szCs w:val="28"/>
        </w:rPr>
        <w:t xml:space="preserve"> детей со сверстниками характерна в возрасте от двух до четырех лет. При такой форме общения ребенок прежде всего ждет от сверстника соучастия в своих играх и стремится к самовыражению. Для дошкольника достаточно, чтобы сверстник присоединялся к его забавам и, действуя с ним, поддерживал и усиливал общее веселье. Любой участник такого эмоционально-практического общения стремится к привлечению внимания к себе и получению эмоционального отклика партнера. В сверстнике дети воспринимают только отношение к себе, а действия, желания, настроения партнера по общению чаще всего не замечают. Эмоционально-практическое общение по содержанию и средствам является ситуативным: оно полностью зависит от конкретной ситуации взаимодействия и от практических действий сверстника. Появление привлекательного предмета в ситуации общения младших дошкольников может нарушить взаимодействие детей: они переключают свое внимание на этот предмет, могут начать драться из-за него. Основными средствами такого общения являются локомоции или экспрессивно-мимические движения. После трех лет в общении дети все больше пользуются речью, однако она остается очень ситуативной и может являться средством общения только при зрительном контакте и выразительных движениях.</w:t>
      </w:r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b/>
          <w:sz w:val="28"/>
          <w:szCs w:val="28"/>
        </w:rPr>
        <w:t>Ситуативно-деловая форма общения</w:t>
      </w:r>
      <w:r w:rsidRPr="00683308">
        <w:rPr>
          <w:rFonts w:ascii="Times New Roman" w:hAnsi="Times New Roman" w:cs="Times New Roman"/>
          <w:sz w:val="28"/>
          <w:szCs w:val="28"/>
        </w:rPr>
        <w:t xml:space="preserve"> складывается примерно к четырем годам и остается наиболее типичной до старшего дошкольного возраста. После четырех лет у дошкольников (особенно тех, кто ходит в детский сад) привлекательность сверстника как партнера по общению начинает превосходить привлекательность взрослого и выполнять все большую роль в их жизни. Наряду с этим сюжетно-ролевая игра начинает приобретать коллективный характер – детям больше нравится играть вместе, а не по одному. Обще</w:t>
      </w:r>
      <w:r w:rsidRPr="00683308">
        <w:rPr>
          <w:rFonts w:ascii="Times New Roman" w:hAnsi="Times New Roman" w:cs="Times New Roman"/>
          <w:sz w:val="28"/>
          <w:szCs w:val="28"/>
        </w:rPr>
        <w:lastRenderedPageBreak/>
        <w:t>ние с другими в сюжетно-ролевой игре осуществляется на двух уровнях: на уровне игровых взаимоотношений и на уровне реальных отношений, которые существуют за рамками игрового сюжета (дети договариваются о распределении игровых ролей, обсуждают условия игры, дают оценку и осуществляют контроль за действиями других и пр.). Совместная игровая деятельность постоянно предполагает переход с одного уровня на другой.</w:t>
      </w:r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>Основным содержанием общения детей в середине дошкольного возраста является деловое сотрудничество. В процессе ситуативно-делового общения дети заняты общим делом, им необходимо согласовывать свои действия с другими партнерами и учитывать их активность для получения общего результата. Такое взаимодействие можно назвать сотрудничеством, потребность в котором становится очень значимой для общения детей. Помимо потребности в сотрудничестве также ярко проявляется потребность в признании и уважении сверстника. В общении дошкольников со сверстниками начинают проявляться элементы конкурентности и соревновательности. Среди средств общения на данном этапе начинают доминировать речевые средства.</w:t>
      </w:r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 xml:space="preserve">В конце дошкольного возраста у многих (но не у всех) детей складывается </w:t>
      </w:r>
      <w:r w:rsidRPr="00683308">
        <w:rPr>
          <w:rFonts w:ascii="Times New Roman" w:hAnsi="Times New Roman" w:cs="Times New Roman"/>
          <w:b/>
          <w:sz w:val="28"/>
          <w:szCs w:val="28"/>
        </w:rPr>
        <w:t>внеситуативно-деловая форма общения</w:t>
      </w:r>
      <w:r w:rsidRPr="00683308">
        <w:rPr>
          <w:rFonts w:ascii="Times New Roman" w:hAnsi="Times New Roman" w:cs="Times New Roman"/>
          <w:sz w:val="28"/>
          <w:szCs w:val="28"/>
        </w:rPr>
        <w:t>, значительно возрастает число внеситуативных контактов. На этом этапе можно выделить "чистое общение", не связанное с конкретными предметами и действиями с ними. Дошкольники могут на протяжении достаточно длительного времени общаться, не выполняя при этом никаких практических действий. Тем не менее, несмотря на усиливающуюся тенденцию к внеситуативности, общение детей в старшем дошкольном возрасте осуществляется на фоне совместной деятельности, т.е. общей игры, рисования, лепки и др. Конкурентность и соревновательность сохраняются во взаимоотношениях детей. Между старшими дошкольниками возникает умение видеть в партнере по общению не только его ситуативные характеристики, но и определенные внеситуативные, психологические аспекты его личности – желания, интересы, настроения.</w:t>
      </w:r>
    </w:p>
    <w:p w:rsidR="005C06C4" w:rsidRPr="00683308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lastRenderedPageBreak/>
        <w:t>К концу дошкольного возраста формируются устойчивые избирательные привязанности между детьми, возникают первые предпосылки дружеских отношений. Старшие дошкольники объединяются в небольшие группы (по два-три человека) и выражают отчетливое предпочтение своим друзьям. На протяжении дошкольного возраста возрастает дифференциация в детском коллективе: одни дошкольники становятся популярными, предпочитаемыми, а другие отвергаемыми. На статус ребенка в группе сверстников влияет большое количество факторов, наиболее значимым из которых является способность к сопереживанию и помощи сверстникам.</w:t>
      </w:r>
    </w:p>
    <w:p w:rsidR="005C06C4" w:rsidRDefault="005C06C4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08">
        <w:rPr>
          <w:rFonts w:ascii="Times New Roman" w:hAnsi="Times New Roman" w:cs="Times New Roman"/>
          <w:sz w:val="28"/>
          <w:szCs w:val="28"/>
        </w:rPr>
        <w:t>Таким образом, в дошкольном возрасте происходят значительные изменения в содержании, мотивах и средствах общения со взрослыми и сверстниками, среди которых общими являются переход к внеситуативным формам и преобладанию речевых средств. Все факторы, способствующие общению дошкольника со взрослыми и сверстниками в форме совместной деятельности, речевого общения или только мыслительного, являются сильнейшими стимуляторами его психического развития.</w:t>
      </w:r>
    </w:p>
    <w:p w:rsidR="005A7D43" w:rsidRDefault="005A7D43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Toc435640112"/>
      <w:bookmarkStart w:id="6" w:name="_Toc435641806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3308" w:rsidRDefault="00683308" w:rsidP="0068330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5"/>
      <w:bookmarkEnd w:id="6"/>
    </w:p>
    <w:p w:rsidR="00683308" w:rsidRDefault="00683308" w:rsidP="00683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08">
        <w:rPr>
          <w:rFonts w:ascii="Times New Roman" w:hAnsi="Times New Roman" w:cs="Times New Roman"/>
          <w:b/>
          <w:sz w:val="28"/>
          <w:szCs w:val="28"/>
        </w:rPr>
        <w:t>Электронные рессурсы</w:t>
      </w:r>
    </w:p>
    <w:p w:rsidR="00683308" w:rsidRPr="00B11793" w:rsidRDefault="00B11793" w:rsidP="00B11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1878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доступа:</w:t>
      </w:r>
      <w:r w:rsidRPr="00B11793">
        <w:rPr>
          <w:rFonts w:ascii="Times New Roman" w:hAnsi="Times New Roman" w:cs="Times New Roman"/>
          <w:sz w:val="28"/>
          <w:szCs w:val="28"/>
        </w:rPr>
        <w:t>[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1793">
        <w:rPr>
          <w:rFonts w:ascii="Times New Roman" w:hAnsi="Times New Roman" w:cs="Times New Roman"/>
          <w:sz w:val="28"/>
          <w:szCs w:val="28"/>
        </w:rPr>
        <w:t>://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studme</w:t>
      </w:r>
      <w:r w:rsidRPr="00B11793">
        <w:rPr>
          <w:rFonts w:ascii="Times New Roman" w:hAnsi="Times New Roman" w:cs="Times New Roman"/>
          <w:sz w:val="28"/>
          <w:szCs w:val="28"/>
        </w:rPr>
        <w:t>.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11793">
        <w:rPr>
          <w:rFonts w:ascii="Times New Roman" w:hAnsi="Times New Roman" w:cs="Times New Roman"/>
          <w:sz w:val="28"/>
          <w:szCs w:val="28"/>
        </w:rPr>
        <w:t>/1812052425789/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psihologiya</w:t>
      </w:r>
      <w:r w:rsidRPr="00B11793">
        <w:rPr>
          <w:rFonts w:ascii="Times New Roman" w:hAnsi="Times New Roman" w:cs="Times New Roman"/>
          <w:sz w:val="28"/>
          <w:szCs w:val="28"/>
        </w:rPr>
        <w:t>/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obschenie</w:t>
      </w:r>
      <w:r w:rsidRPr="00B11793">
        <w:rPr>
          <w:rFonts w:ascii="Times New Roman" w:hAnsi="Times New Roman" w:cs="Times New Roman"/>
          <w:sz w:val="28"/>
          <w:szCs w:val="28"/>
        </w:rPr>
        <w:t>_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vzroslymi</w:t>
      </w:r>
      <w:r w:rsidRPr="00B11793">
        <w:rPr>
          <w:rFonts w:ascii="Times New Roman" w:hAnsi="Times New Roman" w:cs="Times New Roman"/>
          <w:sz w:val="28"/>
          <w:szCs w:val="28"/>
        </w:rPr>
        <w:t>_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sverstnikami</w:t>
      </w:r>
      <w:r w:rsidRPr="00B11793">
        <w:rPr>
          <w:rFonts w:ascii="Times New Roman" w:hAnsi="Times New Roman" w:cs="Times New Roman"/>
          <w:sz w:val="28"/>
          <w:szCs w:val="28"/>
        </w:rPr>
        <w:t>_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doshkolnom</w:t>
      </w:r>
      <w:r w:rsidRPr="00B11793">
        <w:rPr>
          <w:rFonts w:ascii="Times New Roman" w:hAnsi="Times New Roman" w:cs="Times New Roman"/>
          <w:sz w:val="28"/>
          <w:szCs w:val="28"/>
        </w:rPr>
        <w:t>_</w:t>
      </w:r>
      <w:r w:rsidRPr="00B11793">
        <w:rPr>
          <w:rFonts w:ascii="Times New Roman" w:hAnsi="Times New Roman" w:cs="Times New Roman"/>
          <w:sz w:val="28"/>
          <w:szCs w:val="28"/>
          <w:lang w:val="en-US"/>
        </w:rPr>
        <w:t>vozraste</w:t>
      </w:r>
      <w:r w:rsidRPr="00B1179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свободный.</w:t>
      </w:r>
    </w:p>
    <w:sectPr w:rsidR="00683308" w:rsidRPr="00B11793" w:rsidSect="00A3750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5E" w:rsidRDefault="00827B5E" w:rsidP="0018780C">
      <w:pPr>
        <w:spacing w:after="0" w:line="240" w:lineRule="auto"/>
      </w:pPr>
      <w:r>
        <w:separator/>
      </w:r>
    </w:p>
  </w:endnote>
  <w:endnote w:type="continuationSeparator" w:id="0">
    <w:p w:rsidR="00827B5E" w:rsidRDefault="00827B5E" w:rsidP="0018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896020"/>
      <w:docPartObj>
        <w:docPartGallery w:val="Page Numbers (Bottom of Page)"/>
        <w:docPartUnique/>
      </w:docPartObj>
    </w:sdtPr>
    <w:sdtEndPr/>
    <w:sdtContent>
      <w:p w:rsidR="00433BC3" w:rsidRDefault="00433B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9E">
          <w:rPr>
            <w:noProof/>
          </w:rPr>
          <w:t>2</w:t>
        </w:r>
        <w:r>
          <w:fldChar w:fldCharType="end"/>
        </w:r>
      </w:p>
    </w:sdtContent>
  </w:sdt>
  <w:p w:rsidR="0018780C" w:rsidRDefault="001878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0C" w:rsidRDefault="0018780C">
    <w:pPr>
      <w:pStyle w:val="ac"/>
      <w:jc w:val="right"/>
    </w:pPr>
  </w:p>
  <w:p w:rsidR="0018780C" w:rsidRDefault="001878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5E" w:rsidRDefault="00827B5E" w:rsidP="0018780C">
      <w:pPr>
        <w:spacing w:after="0" w:line="240" w:lineRule="auto"/>
      </w:pPr>
      <w:r>
        <w:separator/>
      </w:r>
    </w:p>
  </w:footnote>
  <w:footnote w:type="continuationSeparator" w:id="0">
    <w:p w:rsidR="00827B5E" w:rsidRDefault="00827B5E" w:rsidP="0018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F"/>
    <w:rsid w:val="0018780C"/>
    <w:rsid w:val="003C4CDE"/>
    <w:rsid w:val="00433BC3"/>
    <w:rsid w:val="005A7D43"/>
    <w:rsid w:val="005C06C4"/>
    <w:rsid w:val="00683308"/>
    <w:rsid w:val="0080269E"/>
    <w:rsid w:val="00827B5E"/>
    <w:rsid w:val="009722CF"/>
    <w:rsid w:val="00996D73"/>
    <w:rsid w:val="00A3750A"/>
    <w:rsid w:val="00B11793"/>
    <w:rsid w:val="00B75225"/>
    <w:rsid w:val="00CD6B3A"/>
    <w:rsid w:val="00D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1DFD1F-70B0-454C-8186-062FD40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2CF"/>
  </w:style>
  <w:style w:type="character" w:styleId="a4">
    <w:name w:val="Strong"/>
    <w:basedOn w:val="a0"/>
    <w:uiPriority w:val="22"/>
    <w:qFormat/>
    <w:rsid w:val="009722CF"/>
    <w:rPr>
      <w:b/>
      <w:bCs/>
    </w:rPr>
  </w:style>
  <w:style w:type="paragraph" w:styleId="a5">
    <w:name w:val="No Spacing"/>
    <w:link w:val="a6"/>
    <w:uiPriority w:val="1"/>
    <w:qFormat/>
    <w:rsid w:val="003C4CD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4CD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DE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18780C"/>
    <w:pPr>
      <w:spacing w:after="100"/>
    </w:pPr>
  </w:style>
  <w:style w:type="character" w:styleId="a9">
    <w:name w:val="Hyperlink"/>
    <w:basedOn w:val="a0"/>
    <w:uiPriority w:val="99"/>
    <w:unhideWhenUsed/>
    <w:rsid w:val="0018780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8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780C"/>
  </w:style>
  <w:style w:type="paragraph" w:styleId="ac">
    <w:name w:val="footer"/>
    <w:basedOn w:val="a"/>
    <w:link w:val="ad"/>
    <w:uiPriority w:val="99"/>
    <w:unhideWhenUsed/>
    <w:rsid w:val="0018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57F0-A7AF-4E21-9202-8FEC5A4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общения ребенка со взрослым в дошкольном возрасте (статья М.И.Лисиной)</vt:lpstr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общения ребенка со взрослым в дошкольном возрасте (статья М.И.Лисиной)</dc:title>
  <dc:subject>Подготовила:    Бакина Наталья группа 321</dc:subject>
  <dc:creator>2015 год;Кургуз Юлия Дмитриевна</dc:creator>
  <cp:lastModifiedBy>102-06</cp:lastModifiedBy>
  <cp:revision>5</cp:revision>
  <cp:lastPrinted>2015-11-19T07:50:00Z</cp:lastPrinted>
  <dcterms:created xsi:type="dcterms:W3CDTF">2015-11-18T17:25:00Z</dcterms:created>
  <dcterms:modified xsi:type="dcterms:W3CDTF">2015-11-19T07:50:00Z</dcterms:modified>
</cp:coreProperties>
</file>